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u w:val="single"/>
        </w:rPr>
      </w:pPr>
      <w:r w:rsidDel="00000000" w:rsidR="00000000" w:rsidRPr="00000000">
        <w:rPr>
          <w:b w:val="1"/>
          <w:i w:val="1"/>
          <w:u w:val="single"/>
          <w:rtl w:val="0"/>
        </w:rPr>
        <w:t xml:space="preserve">Serial</w:t>
      </w:r>
      <w:r w:rsidDel="00000000" w:rsidR="00000000" w:rsidRPr="00000000">
        <w:rPr>
          <w:b w:val="1"/>
          <w:u w:val="single"/>
          <w:rtl w:val="0"/>
        </w:rPr>
        <w:t xml:space="preserve"> Op-ed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Prompt:</w:t>
      </w:r>
    </w:p>
    <w:p w:rsidR="00000000" w:rsidDel="00000000" w:rsidP="00000000" w:rsidRDefault="00000000" w:rsidRPr="00000000" w14:paraId="00000003">
      <w:pPr>
        <w:contextualSpacing w:val="0"/>
        <w:rPr/>
      </w:pPr>
      <w:r w:rsidDel="00000000" w:rsidR="00000000" w:rsidRPr="00000000">
        <w:rPr>
          <w:rtl w:val="0"/>
        </w:rPr>
        <w:t xml:space="preserve">Was justice served in the murder trial of Adnan Syed? After listening to </w:t>
      </w:r>
      <w:r w:rsidDel="00000000" w:rsidR="00000000" w:rsidRPr="00000000">
        <w:rPr>
          <w:i w:val="1"/>
          <w:rtl w:val="0"/>
        </w:rPr>
        <w:t xml:space="preserve">Serial</w:t>
      </w:r>
      <w:r w:rsidDel="00000000" w:rsidR="00000000" w:rsidRPr="00000000">
        <w:rPr>
          <w:rtl w:val="0"/>
        </w:rPr>
        <w:t xml:space="preserve"> season 1 and reviewing related materials, write an opinion-editorial (op-ed) article for online publication in which you address this question and argue both Adnan’s guilt or innocence and the effectiveness of his prosecution and defense. Support your position by both directly citing and paraphrasing evidence from the podcast and related texts. Be sure to refute competing views.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Formatting:</w:t>
      </w:r>
    </w:p>
    <w:p w:rsidR="00000000" w:rsidDel="00000000" w:rsidP="00000000" w:rsidRDefault="00000000" w:rsidRPr="00000000" w14:paraId="00000006">
      <w:pPr>
        <w:contextualSpacing w:val="0"/>
        <w:rPr/>
      </w:pPr>
      <w:r w:rsidDel="00000000" w:rsidR="00000000" w:rsidRPr="00000000">
        <w:rPr>
          <w:rtl w:val="0"/>
        </w:rPr>
        <w:t xml:space="preserve">Your op-ed should be 500 to 800 words in length, single-spaced in 12 point Times New Roman and shared on Google Drive by the date of ____________________.  This is NOT a 5 paragraph essay.</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Full transcripts of </w:t>
      </w:r>
      <w:r w:rsidDel="00000000" w:rsidR="00000000" w:rsidRPr="00000000">
        <w:rPr>
          <w:i w:val="1"/>
          <w:rtl w:val="0"/>
        </w:rPr>
        <w:t xml:space="preserve">Serial </w:t>
      </w:r>
      <w:r w:rsidDel="00000000" w:rsidR="00000000" w:rsidRPr="00000000">
        <w:rPr>
          <w:rtl w:val="0"/>
        </w:rPr>
        <w:t xml:space="preserve">are available here: </w:t>
      </w:r>
      <w:hyperlink r:id="rId6">
        <w:r w:rsidDel="00000000" w:rsidR="00000000" w:rsidRPr="00000000">
          <w:rPr>
            <w:color w:val="1155cc"/>
            <w:u w:val="single"/>
            <w:rtl w:val="0"/>
          </w:rPr>
          <w:t xml:space="preserve">https://genius.com/albums/Serial-podcast/Serial-season-1</w:t>
        </w:r>
      </w:hyperlink>
      <w:r w:rsidDel="00000000" w:rsidR="00000000" w:rsidRPr="00000000">
        <w:rPr>
          <w:rtl w:val="0"/>
        </w:rPr>
        <w:t xml:space="preserve">. You should cite Sarah Koenig and the </w:t>
      </w:r>
      <w:r w:rsidDel="00000000" w:rsidR="00000000" w:rsidRPr="00000000">
        <w:rPr>
          <w:i w:val="1"/>
          <w:rtl w:val="0"/>
        </w:rPr>
        <w:t xml:space="preserve">Serial</w:t>
      </w:r>
      <w:r w:rsidDel="00000000" w:rsidR="00000000" w:rsidRPr="00000000">
        <w:rPr>
          <w:rtl w:val="0"/>
        </w:rPr>
        <w:t xml:space="preserve"> podcast rather than Genius.com.</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Rubric:</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score you receive on your op-ed will count as your </w:t>
      </w:r>
      <w:r w:rsidDel="00000000" w:rsidR="00000000" w:rsidRPr="00000000">
        <w:rPr>
          <w:b w:val="1"/>
          <w:rtl w:val="0"/>
        </w:rPr>
        <w:t xml:space="preserve">final </w:t>
      </w:r>
      <w:r w:rsidDel="00000000" w:rsidR="00000000" w:rsidRPr="00000000">
        <w:rPr>
          <w:rtl w:val="0"/>
        </w:rPr>
        <w:t xml:space="preserve">(20% of your semester grade) for English II. Regarding organization, remember that your op-ed must include a lede, nut graf, claim, reasoning, evidence, counterclaim, refutation, and a call to action. </w:t>
      </w:r>
    </w:p>
    <w:p w:rsidR="00000000" w:rsidDel="00000000" w:rsidP="00000000" w:rsidRDefault="00000000" w:rsidRPr="00000000" w14:paraId="0000000C">
      <w:pPr>
        <w:contextualSpacing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Missing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Not yet - 0.1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2 - Developing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3 - Approaching mastery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4 - Mastery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5 -</w:t>
            </w:r>
            <w:r w:rsidDel="00000000" w:rsidR="00000000" w:rsidRPr="00000000">
              <w:rPr>
                <w:b w:val="1"/>
                <w:sz w:val="20"/>
                <w:szCs w:val="20"/>
                <w:rtl w:val="0"/>
              </w:rPr>
              <w:t xml:space="preserve"> </w:t>
            </w:r>
            <w:r w:rsidDel="00000000" w:rsidR="00000000" w:rsidRPr="00000000">
              <w:rPr>
                <w:b w:val="1"/>
                <w:sz w:val="20"/>
                <w:szCs w:val="20"/>
                <w:rtl w:val="0"/>
              </w:rPr>
              <w:t xml:space="preserve">Advanced mastery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No op-ed submitted.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op-ed answers the prompt with a </w:t>
            </w:r>
            <w:r w:rsidDel="00000000" w:rsidR="00000000" w:rsidRPr="00000000">
              <w:rPr>
                <w:b w:val="1"/>
                <w:sz w:val="20"/>
                <w:szCs w:val="20"/>
                <w:rtl w:val="0"/>
              </w:rPr>
              <w:t xml:space="preserve">vague claim</w:t>
            </w:r>
            <w:r w:rsidDel="00000000" w:rsidR="00000000" w:rsidRPr="00000000">
              <w:rPr>
                <w:sz w:val="20"/>
                <w:szCs w:val="20"/>
                <w:rtl w:val="0"/>
              </w:rPr>
              <w:t xml:space="preserve"> and </w:t>
            </w:r>
            <w:r w:rsidDel="00000000" w:rsidR="00000000" w:rsidRPr="00000000">
              <w:rPr>
                <w:b w:val="1"/>
                <w:sz w:val="20"/>
                <w:szCs w:val="20"/>
                <w:rtl w:val="0"/>
              </w:rPr>
              <w:t xml:space="preserve">uses scant textual evidence, </w:t>
            </w:r>
            <w:r w:rsidDel="00000000" w:rsidR="00000000" w:rsidRPr="00000000">
              <w:rPr>
                <w:sz w:val="20"/>
                <w:szCs w:val="20"/>
                <w:rtl w:val="0"/>
              </w:rPr>
              <w:t xml:space="preserve">utilizing </w:t>
            </w:r>
            <w:r w:rsidDel="00000000" w:rsidR="00000000" w:rsidRPr="00000000">
              <w:rPr>
                <w:b w:val="1"/>
                <w:sz w:val="20"/>
                <w:szCs w:val="20"/>
                <w:rtl w:val="0"/>
              </w:rPr>
              <w:t xml:space="preserve">basic organization</w:t>
            </w:r>
            <w:r w:rsidDel="00000000" w:rsidR="00000000" w:rsidRPr="00000000">
              <w:rPr>
                <w:sz w:val="20"/>
                <w:szCs w:val="20"/>
                <w:rtl w:val="0"/>
              </w:rPr>
              <w:t xml:space="preserve">. The argument is </w:t>
            </w:r>
            <w:r w:rsidDel="00000000" w:rsidR="00000000" w:rsidRPr="00000000">
              <w:rPr>
                <w:b w:val="1"/>
                <w:sz w:val="20"/>
                <w:szCs w:val="20"/>
                <w:rtl w:val="0"/>
              </w:rPr>
              <w:t xml:space="preserve">entirely subjective </w:t>
            </w:r>
            <w:r w:rsidDel="00000000" w:rsidR="00000000" w:rsidRPr="00000000">
              <w:rPr>
                <w:sz w:val="20"/>
                <w:szCs w:val="20"/>
                <w:rtl w:val="0"/>
              </w:rPr>
              <w:t xml:space="preserve">and </w:t>
            </w:r>
            <w:r w:rsidDel="00000000" w:rsidR="00000000" w:rsidRPr="00000000">
              <w:rPr>
                <w:b w:val="1"/>
                <w:sz w:val="20"/>
                <w:szCs w:val="20"/>
                <w:rtl w:val="0"/>
              </w:rPr>
              <w:t xml:space="preserve">fallacious</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sz w:val="20"/>
                <w:szCs w:val="20"/>
                <w:rtl w:val="0"/>
              </w:rPr>
              <w:t xml:space="preserve">The op-ed answers the prompt with a </w:t>
            </w:r>
            <w:r w:rsidDel="00000000" w:rsidR="00000000" w:rsidRPr="00000000">
              <w:rPr>
                <w:b w:val="1"/>
                <w:sz w:val="20"/>
                <w:szCs w:val="20"/>
                <w:rtl w:val="0"/>
              </w:rPr>
              <w:t xml:space="preserve">basic claim</w:t>
            </w:r>
            <w:r w:rsidDel="00000000" w:rsidR="00000000" w:rsidRPr="00000000">
              <w:rPr>
                <w:sz w:val="20"/>
                <w:szCs w:val="20"/>
                <w:rtl w:val="0"/>
              </w:rPr>
              <w:t xml:space="preserve"> and </w:t>
            </w:r>
            <w:r w:rsidDel="00000000" w:rsidR="00000000" w:rsidRPr="00000000">
              <w:rPr>
                <w:b w:val="1"/>
                <w:sz w:val="20"/>
                <w:szCs w:val="20"/>
                <w:rtl w:val="0"/>
              </w:rPr>
              <w:t xml:space="preserve">paraphrases textual evidence with lapses in reasoning and relevance,</w:t>
            </w:r>
            <w:r w:rsidDel="00000000" w:rsidR="00000000" w:rsidRPr="00000000">
              <w:rPr>
                <w:sz w:val="20"/>
                <w:szCs w:val="20"/>
                <w:rtl w:val="0"/>
              </w:rPr>
              <w:t xml:space="preserve"> utilizing </w:t>
            </w:r>
            <w:r w:rsidDel="00000000" w:rsidR="00000000" w:rsidRPr="00000000">
              <w:rPr>
                <w:b w:val="1"/>
                <w:sz w:val="20"/>
                <w:szCs w:val="20"/>
                <w:rtl w:val="0"/>
              </w:rPr>
              <w:t xml:space="preserve">basic </w:t>
            </w:r>
            <w:r w:rsidDel="00000000" w:rsidR="00000000" w:rsidRPr="00000000">
              <w:rPr>
                <w:b w:val="1"/>
                <w:sz w:val="20"/>
                <w:szCs w:val="20"/>
                <w:rtl w:val="0"/>
              </w:rPr>
              <w:t xml:space="preserve">organIzation</w:t>
            </w:r>
            <w:r w:rsidDel="00000000" w:rsidR="00000000" w:rsidRPr="00000000">
              <w:rPr>
                <w:sz w:val="20"/>
                <w:szCs w:val="20"/>
                <w:rtl w:val="0"/>
              </w:rPr>
              <w:t xml:space="preserve">. The author’s argument </w:t>
            </w:r>
            <w:r w:rsidDel="00000000" w:rsidR="00000000" w:rsidRPr="00000000">
              <w:rPr>
                <w:b w:val="1"/>
                <w:sz w:val="20"/>
                <w:szCs w:val="20"/>
                <w:rtl w:val="0"/>
              </w:rPr>
              <w:t xml:space="preserve">largely subjective</w:t>
            </w:r>
            <w:r w:rsidDel="00000000" w:rsidR="00000000" w:rsidRPr="00000000">
              <w:rPr>
                <w:sz w:val="20"/>
                <w:szCs w:val="20"/>
                <w:rtl w:val="0"/>
              </w:rPr>
              <w:t xml:space="preserve"> and </w:t>
            </w:r>
            <w:r w:rsidDel="00000000" w:rsidR="00000000" w:rsidRPr="00000000">
              <w:rPr>
                <w:b w:val="1"/>
                <w:sz w:val="20"/>
                <w:szCs w:val="20"/>
                <w:rtl w:val="0"/>
              </w:rPr>
              <w:t xml:space="preserve">includes fallacious reasoning.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sz w:val="20"/>
                <w:szCs w:val="20"/>
                <w:rtl w:val="0"/>
              </w:rPr>
              <w:t xml:space="preserve">The op-ed answers the prompt with an </w:t>
            </w:r>
            <w:r w:rsidDel="00000000" w:rsidR="00000000" w:rsidRPr="00000000">
              <w:rPr>
                <w:b w:val="1"/>
                <w:sz w:val="20"/>
                <w:szCs w:val="20"/>
                <w:rtl w:val="0"/>
              </w:rPr>
              <w:t xml:space="preserve">adequate claim</w:t>
            </w:r>
            <w:r w:rsidDel="00000000" w:rsidR="00000000" w:rsidRPr="00000000">
              <w:rPr>
                <w:sz w:val="20"/>
                <w:szCs w:val="20"/>
                <w:rtl w:val="0"/>
              </w:rPr>
              <w:t xml:space="preserve"> and </w:t>
            </w:r>
            <w:r w:rsidDel="00000000" w:rsidR="00000000" w:rsidRPr="00000000">
              <w:rPr>
                <w:b w:val="1"/>
                <w:sz w:val="20"/>
                <w:szCs w:val="20"/>
                <w:rtl w:val="0"/>
              </w:rPr>
              <w:t xml:space="preserve">paraphrases textual evidence </w:t>
            </w:r>
            <w:r w:rsidDel="00000000" w:rsidR="00000000" w:rsidRPr="00000000">
              <w:rPr>
                <w:sz w:val="20"/>
                <w:szCs w:val="20"/>
                <w:rtl w:val="0"/>
              </w:rPr>
              <w:t xml:space="preserve">to support it, utilizing </w:t>
            </w:r>
            <w:r w:rsidDel="00000000" w:rsidR="00000000" w:rsidRPr="00000000">
              <w:rPr>
                <w:b w:val="1"/>
                <w:sz w:val="20"/>
                <w:szCs w:val="20"/>
                <w:rtl w:val="0"/>
              </w:rPr>
              <w:t xml:space="preserve">appropriate organization</w:t>
            </w:r>
            <w:r w:rsidDel="00000000" w:rsidR="00000000" w:rsidRPr="00000000">
              <w:rPr>
                <w:sz w:val="20"/>
                <w:szCs w:val="20"/>
                <w:rtl w:val="0"/>
              </w:rPr>
              <w:t xml:space="preserve">. The author </w:t>
            </w:r>
            <w:r w:rsidDel="00000000" w:rsidR="00000000" w:rsidRPr="00000000">
              <w:rPr>
                <w:b w:val="1"/>
                <w:sz w:val="20"/>
                <w:szCs w:val="20"/>
                <w:rtl w:val="0"/>
              </w:rPr>
              <w:t xml:space="preserve">mostly maintains objectivity </w:t>
            </w:r>
            <w:r w:rsidDel="00000000" w:rsidR="00000000" w:rsidRPr="00000000">
              <w:rPr>
                <w:sz w:val="20"/>
                <w:szCs w:val="20"/>
                <w:rtl w:val="0"/>
              </w:rPr>
              <w:t xml:space="preserve">and </w:t>
            </w:r>
            <w:r w:rsidDel="00000000" w:rsidR="00000000" w:rsidRPr="00000000">
              <w:rPr>
                <w:b w:val="1"/>
                <w:sz w:val="20"/>
                <w:szCs w:val="20"/>
                <w:rtl w:val="0"/>
              </w:rPr>
              <w:t xml:space="preserve">mostly avoids fallacious reasoning.</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op-ed answers the prompt with a </w:t>
            </w:r>
            <w:r w:rsidDel="00000000" w:rsidR="00000000" w:rsidRPr="00000000">
              <w:rPr>
                <w:b w:val="1"/>
                <w:sz w:val="20"/>
                <w:szCs w:val="20"/>
                <w:rtl w:val="0"/>
              </w:rPr>
              <w:t xml:space="preserve">clear claim</w:t>
            </w:r>
            <w:r w:rsidDel="00000000" w:rsidR="00000000" w:rsidRPr="00000000">
              <w:rPr>
                <w:sz w:val="20"/>
                <w:szCs w:val="20"/>
                <w:rtl w:val="0"/>
              </w:rPr>
              <w:t xml:space="preserve"> and </w:t>
            </w:r>
            <w:r w:rsidDel="00000000" w:rsidR="00000000" w:rsidRPr="00000000">
              <w:rPr>
                <w:b w:val="1"/>
                <w:sz w:val="20"/>
                <w:szCs w:val="20"/>
                <w:rtl w:val="0"/>
              </w:rPr>
              <w:t xml:space="preserve">directly cites or paraphrases relevant textual evidence </w:t>
            </w:r>
            <w:r w:rsidDel="00000000" w:rsidR="00000000" w:rsidRPr="00000000">
              <w:rPr>
                <w:sz w:val="20"/>
                <w:szCs w:val="20"/>
                <w:rtl w:val="0"/>
              </w:rPr>
              <w:t xml:space="preserve">to support it, utilizing </w:t>
            </w:r>
            <w:r w:rsidDel="00000000" w:rsidR="00000000" w:rsidRPr="00000000">
              <w:rPr>
                <w:b w:val="1"/>
                <w:sz w:val="20"/>
                <w:szCs w:val="20"/>
                <w:rtl w:val="0"/>
              </w:rPr>
              <w:t xml:space="preserve">appropriate organization</w:t>
            </w:r>
            <w:r w:rsidDel="00000000" w:rsidR="00000000" w:rsidRPr="00000000">
              <w:rPr>
                <w:sz w:val="20"/>
                <w:szCs w:val="20"/>
                <w:rtl w:val="0"/>
              </w:rPr>
              <w:t xml:space="preserve">. The author </w:t>
            </w:r>
            <w:r w:rsidDel="00000000" w:rsidR="00000000" w:rsidRPr="00000000">
              <w:rPr>
                <w:b w:val="1"/>
                <w:sz w:val="20"/>
                <w:szCs w:val="20"/>
                <w:rtl w:val="0"/>
              </w:rPr>
              <w:t xml:space="preserve">maintains objectivity </w:t>
            </w:r>
            <w:r w:rsidDel="00000000" w:rsidR="00000000" w:rsidRPr="00000000">
              <w:rPr>
                <w:sz w:val="20"/>
                <w:szCs w:val="20"/>
                <w:rtl w:val="0"/>
              </w:rPr>
              <w:t xml:space="preserve">and avoids </w:t>
            </w:r>
            <w:r w:rsidDel="00000000" w:rsidR="00000000" w:rsidRPr="00000000">
              <w:rPr>
                <w:b w:val="1"/>
                <w:sz w:val="20"/>
                <w:szCs w:val="20"/>
                <w:rtl w:val="0"/>
              </w:rPr>
              <w:t xml:space="preserve">fallacious reasoning</w:t>
            </w:r>
            <w:r w:rsidDel="00000000" w:rsidR="00000000" w:rsidRPr="00000000">
              <w:rPr>
                <w:sz w:val="20"/>
                <w:szCs w:val="20"/>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sz w:val="20"/>
                <w:szCs w:val="20"/>
                <w:rtl w:val="0"/>
              </w:rPr>
              <w:t xml:space="preserve">The op-ed answers the prompt with a </w:t>
            </w:r>
            <w:r w:rsidDel="00000000" w:rsidR="00000000" w:rsidRPr="00000000">
              <w:rPr>
                <w:b w:val="1"/>
                <w:sz w:val="20"/>
                <w:szCs w:val="20"/>
                <w:rtl w:val="0"/>
              </w:rPr>
              <w:t xml:space="preserve">strong claim</w:t>
            </w:r>
            <w:r w:rsidDel="00000000" w:rsidR="00000000" w:rsidRPr="00000000">
              <w:rPr>
                <w:sz w:val="20"/>
                <w:szCs w:val="20"/>
                <w:rtl w:val="0"/>
              </w:rPr>
              <w:t xml:space="preserve"> and </w:t>
            </w:r>
            <w:r w:rsidDel="00000000" w:rsidR="00000000" w:rsidRPr="00000000">
              <w:rPr>
                <w:b w:val="1"/>
                <w:sz w:val="20"/>
                <w:szCs w:val="20"/>
                <w:rtl w:val="0"/>
              </w:rPr>
              <w:t xml:space="preserve">directly cites textual evidence </w:t>
            </w:r>
            <w:r w:rsidDel="00000000" w:rsidR="00000000" w:rsidRPr="00000000">
              <w:rPr>
                <w:sz w:val="20"/>
                <w:szCs w:val="20"/>
                <w:rtl w:val="0"/>
              </w:rPr>
              <w:t xml:space="preserve">to support it, utilizing </w:t>
            </w:r>
            <w:r w:rsidDel="00000000" w:rsidR="00000000" w:rsidRPr="00000000">
              <w:rPr>
                <w:b w:val="1"/>
                <w:sz w:val="20"/>
                <w:szCs w:val="20"/>
                <w:rtl w:val="0"/>
              </w:rPr>
              <w:t xml:space="preserve">strategic and effective organization</w:t>
            </w:r>
            <w:r w:rsidDel="00000000" w:rsidR="00000000" w:rsidRPr="00000000">
              <w:rPr>
                <w:sz w:val="20"/>
                <w:szCs w:val="20"/>
                <w:rtl w:val="0"/>
              </w:rPr>
              <w:t xml:space="preserve">. The author maintains </w:t>
            </w:r>
            <w:r w:rsidDel="00000000" w:rsidR="00000000" w:rsidRPr="00000000">
              <w:rPr>
                <w:b w:val="1"/>
                <w:sz w:val="20"/>
                <w:szCs w:val="20"/>
                <w:rtl w:val="0"/>
              </w:rPr>
              <w:t xml:space="preserve">objectivity</w:t>
            </w:r>
            <w:r w:rsidDel="00000000" w:rsidR="00000000" w:rsidRPr="00000000">
              <w:rPr>
                <w:sz w:val="20"/>
                <w:szCs w:val="20"/>
                <w:rtl w:val="0"/>
              </w:rPr>
              <w:t xml:space="preserve"> and </w:t>
            </w:r>
            <w:r w:rsidDel="00000000" w:rsidR="00000000" w:rsidRPr="00000000">
              <w:rPr>
                <w:b w:val="1"/>
                <w:sz w:val="20"/>
                <w:szCs w:val="20"/>
                <w:rtl w:val="0"/>
              </w:rPr>
              <w:t xml:space="preserve">actively disputes fallacious reasoning.</w:t>
            </w:r>
            <w:r w:rsidDel="00000000" w:rsidR="00000000" w:rsidRPr="00000000">
              <w:rPr>
                <w:rtl w:val="0"/>
              </w:rPr>
            </w:r>
          </w:p>
        </w:tc>
      </w:tr>
    </w:tbl>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Standards assessed:</w:t>
      </w:r>
      <w:r w:rsidDel="00000000" w:rsidR="00000000" w:rsidRPr="00000000">
        <w:rPr>
          <w:rtl w:val="0"/>
        </w:rPr>
      </w:r>
    </w:p>
    <w:p w:rsidR="00000000" w:rsidDel="00000000" w:rsidP="00000000" w:rsidRDefault="00000000" w:rsidRPr="00000000" w14:paraId="0000001C">
      <w:pPr>
        <w:ind w:left="720" w:firstLine="0"/>
        <w:contextualSpacing w:val="0"/>
        <w:rPr>
          <w:b w:val="1"/>
        </w:rPr>
      </w:pPr>
      <w:r w:rsidDel="00000000" w:rsidR="00000000" w:rsidRPr="00000000">
        <w:rPr>
          <w:b w:val="1"/>
          <w:rtl w:val="0"/>
        </w:rPr>
        <w:t xml:space="preserve">RI. 9-10.2:</w:t>
      </w:r>
      <w:r w:rsidDel="00000000" w:rsidR="00000000" w:rsidRPr="00000000">
        <w:rPr>
          <w:rtl w:val="0"/>
        </w:rPr>
        <w:t xml:space="preserve"> Determine the central idea and make an objective summary of a text.</w:t>
      </w:r>
      <w:r w:rsidDel="00000000" w:rsidR="00000000" w:rsidRPr="00000000">
        <w:rPr>
          <w:rtl w:val="0"/>
        </w:rPr>
      </w:r>
    </w:p>
    <w:p w:rsidR="00000000" w:rsidDel="00000000" w:rsidP="00000000" w:rsidRDefault="00000000" w:rsidRPr="00000000" w14:paraId="0000001D">
      <w:pPr>
        <w:ind w:left="720" w:firstLine="0"/>
        <w:contextualSpacing w:val="0"/>
        <w:rPr>
          <w:b w:val="1"/>
        </w:rPr>
      </w:pPr>
      <w:r w:rsidDel="00000000" w:rsidR="00000000" w:rsidRPr="00000000">
        <w:rPr>
          <w:b w:val="1"/>
          <w:rtl w:val="0"/>
        </w:rPr>
        <w:t xml:space="preserve">RI.9-10.8:</w:t>
      </w:r>
      <w:r w:rsidDel="00000000" w:rsidR="00000000" w:rsidRPr="00000000">
        <w:rPr>
          <w:rtl w:val="0"/>
        </w:rPr>
        <w:t xml:space="preserve"> Evaluate claims and avoid fallacious reasoning</w:t>
      </w:r>
      <w:r w:rsidDel="00000000" w:rsidR="00000000" w:rsidRPr="00000000">
        <w:rPr>
          <w:rtl w:val="0"/>
        </w:rPr>
      </w:r>
    </w:p>
    <w:p w:rsidR="00000000" w:rsidDel="00000000" w:rsidP="00000000" w:rsidRDefault="00000000" w:rsidRPr="00000000" w14:paraId="0000001E">
      <w:pPr>
        <w:ind w:left="720" w:firstLine="0"/>
        <w:contextualSpacing w:val="0"/>
        <w:rPr/>
      </w:pPr>
      <w:r w:rsidDel="00000000" w:rsidR="00000000" w:rsidRPr="00000000">
        <w:rPr>
          <w:b w:val="1"/>
          <w:rtl w:val="0"/>
        </w:rPr>
        <w:t xml:space="preserve">RL.9-10.1:</w:t>
      </w:r>
      <w:r w:rsidDel="00000000" w:rsidR="00000000" w:rsidRPr="00000000">
        <w:rPr>
          <w:rtl w:val="0"/>
        </w:rPr>
        <w:t xml:space="preserve"> Cite textual evidence.</w:t>
      </w:r>
    </w:p>
    <w:p w:rsidR="00000000" w:rsidDel="00000000" w:rsidP="00000000" w:rsidRDefault="00000000" w:rsidRPr="00000000" w14:paraId="0000001F">
      <w:pPr>
        <w:ind w:left="720" w:firstLine="0"/>
        <w:contextualSpacing w:val="0"/>
        <w:rPr/>
      </w:pPr>
      <w:r w:rsidDel="00000000" w:rsidR="00000000" w:rsidRPr="00000000">
        <w:rPr>
          <w:b w:val="1"/>
          <w:rtl w:val="0"/>
        </w:rPr>
        <w:t xml:space="preserve">W.9-10.5: </w:t>
      </w:r>
      <w:r w:rsidDel="00000000" w:rsidR="00000000" w:rsidRPr="00000000">
        <w:rPr>
          <w:rtl w:val="0"/>
        </w:rPr>
        <w:t xml:space="preserve">Improve writing through revision and editing.</w:t>
      </w:r>
    </w:p>
    <w:p w:rsidR="00000000" w:rsidDel="00000000" w:rsidP="00000000" w:rsidRDefault="00000000" w:rsidRPr="00000000" w14:paraId="00000020">
      <w:pPr>
        <w:ind w:left="720" w:firstLine="0"/>
        <w:contextualSpacing w:val="0"/>
        <w:rPr/>
      </w:pPr>
      <w:r w:rsidDel="00000000" w:rsidR="00000000" w:rsidRPr="00000000">
        <w:rPr>
          <w:b w:val="1"/>
          <w:rtl w:val="0"/>
        </w:rPr>
        <w:t xml:space="preserve">W.9-10.7:</w:t>
      </w:r>
      <w:r w:rsidDel="00000000" w:rsidR="00000000" w:rsidRPr="00000000">
        <w:rPr>
          <w:rtl w:val="0"/>
        </w:rPr>
        <w:t xml:space="preserve"> Conduct extended research projects.</w:t>
      </w:r>
    </w:p>
    <w:p w:rsidR="00000000" w:rsidDel="00000000" w:rsidP="00000000" w:rsidRDefault="00000000" w:rsidRPr="00000000" w14:paraId="00000021">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enius.com/albums/Serial-podcast/Serial-seas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